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25" w:rsidRDefault="00E25325" w:rsidP="00E2532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5325">
        <w:rPr>
          <w:rFonts w:ascii="Times New Roman" w:hAnsi="Times New Roman" w:cs="Times New Roman"/>
          <w:b/>
          <w:sz w:val="24"/>
          <w:szCs w:val="24"/>
          <w:lang w:eastAsia="ru-RU"/>
        </w:rPr>
        <w:t>Информация о последствиях нарушения обязательств по оплате электрической энергии </w:t>
      </w:r>
      <w:r w:rsidRPr="00E25325">
        <w:rPr>
          <w:rFonts w:ascii="Times New Roman" w:hAnsi="Times New Roman" w:cs="Times New Roman"/>
          <w:b/>
          <w:sz w:val="24"/>
          <w:szCs w:val="24"/>
          <w:lang w:eastAsia="ru-RU"/>
        </w:rPr>
        <w:br/>
        <w:t>в виде введения полного и (или) частичного ограничения </w:t>
      </w:r>
      <w:r w:rsidRPr="00E25325">
        <w:rPr>
          <w:rFonts w:ascii="Times New Roman" w:hAnsi="Times New Roman" w:cs="Times New Roman"/>
          <w:b/>
          <w:sz w:val="24"/>
          <w:szCs w:val="24"/>
          <w:lang w:eastAsia="ru-RU"/>
        </w:rPr>
        <w:br/>
        <w:t>потребления электрической энергии.</w:t>
      </w:r>
    </w:p>
    <w:p w:rsidR="00E25325" w:rsidRPr="00E25325" w:rsidRDefault="00E25325" w:rsidP="00E2532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25325" w:rsidRDefault="00E25325" w:rsidP="00E2532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пунктом 119 </w:t>
      </w:r>
      <w:r w:rsidRPr="00E25325">
        <w:rPr>
          <w:rFonts w:ascii="Times New Roman" w:hAnsi="Times New Roman" w:cs="Times New Roman"/>
          <w:sz w:val="24"/>
          <w:szCs w:val="24"/>
          <w:lang w:eastAsia="ru-RU"/>
        </w:rPr>
        <w:t>Правил предоставления коммунальных услуг собственникам и пользователям помещений в многоквартирных домах и жилых домов, утвержденных Постановлением Правительства РФ от 06.05.2011 г.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№354 (далее – Правила </w:t>
      </w:r>
      <w:r w:rsidRPr="00E25325">
        <w:rPr>
          <w:rFonts w:ascii="Times New Roman" w:hAnsi="Times New Roman" w:cs="Times New Roman"/>
          <w:sz w:val="24"/>
          <w:szCs w:val="24"/>
          <w:lang w:eastAsia="ru-RU"/>
        </w:rPr>
        <w:t>предоставления коммунальных услуг</w:t>
      </w:r>
      <w:r>
        <w:rPr>
          <w:rFonts w:ascii="Times New Roman" w:hAnsi="Times New Roman" w:cs="Times New Roman"/>
          <w:sz w:val="24"/>
          <w:szCs w:val="24"/>
          <w:lang w:eastAsia="ru-RU"/>
        </w:rPr>
        <w:t>), в</w:t>
      </w:r>
      <w:r w:rsidRPr="00E25325">
        <w:rPr>
          <w:rFonts w:ascii="Times New Roman" w:hAnsi="Times New Roman" w:cs="Times New Roman"/>
          <w:sz w:val="24"/>
          <w:szCs w:val="24"/>
          <w:lang w:eastAsia="ru-RU"/>
        </w:rPr>
        <w:t xml:space="preserve"> случае неполной оплаты потребителем коммунальной услуги исполнитель вправе после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предварительного уведомления</w:t>
      </w:r>
      <w:r w:rsidRPr="00E253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гражданина-</w:t>
      </w:r>
      <w:r w:rsidRPr="00E25325">
        <w:rPr>
          <w:rFonts w:ascii="Times New Roman" w:hAnsi="Times New Roman" w:cs="Times New Roman"/>
          <w:sz w:val="24"/>
          <w:szCs w:val="24"/>
          <w:lang w:eastAsia="ru-RU"/>
        </w:rPr>
        <w:t>потребителя ограничить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25325">
        <w:rPr>
          <w:rFonts w:ascii="Times New Roman" w:hAnsi="Times New Roman" w:cs="Times New Roman"/>
          <w:sz w:val="24"/>
          <w:szCs w:val="24"/>
          <w:lang w:eastAsia="ru-RU"/>
        </w:rPr>
        <w:t>или приостановить предоставление такой коммунальной услуги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25325" w:rsidRPr="00E25325" w:rsidRDefault="00E25325" w:rsidP="00E2532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5325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  <w:lang w:eastAsia="ru-RU"/>
        </w:rPr>
        <w:t>пунктом</w:t>
      </w:r>
      <w:r w:rsidRPr="00E25325">
        <w:rPr>
          <w:rFonts w:ascii="Times New Roman" w:hAnsi="Times New Roman" w:cs="Times New Roman"/>
          <w:sz w:val="24"/>
          <w:szCs w:val="24"/>
          <w:lang w:eastAsia="ru-RU"/>
        </w:rPr>
        <w:t xml:space="preserve"> 114 Правил предоставления коммунальных услуг под ограничением предоставления коммунальной услуги понимается временное уменьшение объема (количества) подачи потребителю коммунального ресурса соответствующего вида и (или) введение графика предоставления коммунальной услуги в течение суток.</w:t>
      </w:r>
    </w:p>
    <w:p w:rsidR="00E25325" w:rsidRDefault="00E25325" w:rsidP="00E2532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5325">
        <w:rPr>
          <w:rFonts w:ascii="Times New Roman" w:hAnsi="Times New Roman" w:cs="Times New Roman"/>
          <w:sz w:val="24"/>
          <w:szCs w:val="24"/>
          <w:lang w:eastAsia="ru-RU"/>
        </w:rPr>
        <w:t>Под приостановлением предоставления коммунальной услуги понимается временное прекращение подачи потребителю коммунального ресурса соответствующего вида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25325" w:rsidRPr="00E25325" w:rsidRDefault="00E25325" w:rsidP="00E2532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5325">
        <w:rPr>
          <w:rFonts w:ascii="Times New Roman" w:hAnsi="Times New Roman" w:cs="Times New Roman"/>
          <w:sz w:val="24"/>
          <w:szCs w:val="24"/>
          <w:lang w:eastAsia="ru-RU"/>
        </w:rPr>
        <w:t>В случае, когда приостановление предоставления коммунальной услуги вызвано наличием у потребителя задолженности по оплате коммунальной услуги, исполнитель производит опломбирование электрического оборудования, находящегося в многоквартирном доме за пределами или внутри помещения, которым пользуется потребитель-должник, и связанное с предоставлением ему коммунальной услуги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25325" w:rsidRPr="00E25325" w:rsidRDefault="00E25325" w:rsidP="00E2532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5325">
        <w:rPr>
          <w:rFonts w:ascii="Times New Roman" w:hAnsi="Times New Roman" w:cs="Times New Roman"/>
          <w:sz w:val="24"/>
          <w:szCs w:val="24"/>
          <w:lang w:eastAsia="ru-RU"/>
        </w:rPr>
        <w:t>Приостановление или ограничение предоставления коммунальных услуг не является расторжением договора, содержащего положения о предоставлении коммунальных услуг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25325" w:rsidRPr="00E25325" w:rsidRDefault="00E25325" w:rsidP="00E2532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пунктом 118 </w:t>
      </w:r>
      <w:r w:rsidRPr="00E25325">
        <w:rPr>
          <w:rFonts w:ascii="Times New Roman" w:hAnsi="Times New Roman" w:cs="Times New Roman"/>
          <w:sz w:val="24"/>
          <w:szCs w:val="24"/>
          <w:lang w:eastAsia="ru-RU"/>
        </w:rPr>
        <w:t xml:space="preserve">Правил предоставления коммунальных услуг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E25325">
        <w:rPr>
          <w:rFonts w:ascii="Times New Roman" w:hAnsi="Times New Roman" w:cs="Times New Roman"/>
          <w:sz w:val="24"/>
          <w:szCs w:val="24"/>
          <w:lang w:eastAsia="ru-RU"/>
        </w:rPr>
        <w:t>од неполной оплатой потребителем коммунальной услуги электроснабжение понимается наличие у потребителя задолженности в размере, превышающем сумму 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(двух)</w:t>
      </w:r>
      <w:r w:rsidRPr="00E25325">
        <w:rPr>
          <w:rFonts w:ascii="Times New Roman" w:hAnsi="Times New Roman" w:cs="Times New Roman"/>
          <w:sz w:val="24"/>
          <w:szCs w:val="24"/>
          <w:lang w:eastAsia="ru-RU"/>
        </w:rPr>
        <w:t> месячных размеров платы за коммунальную услугу, исчисленных исходя из норматива потребления коммунальной услуги независимо от наличия или отсутствия индивидуального или общего (квартирного) прибора учета и тарифа (цены) на коммунальный ресурс, действующих на день</w:t>
      </w:r>
      <w:proofErr w:type="gramEnd"/>
      <w:r w:rsidRPr="00E25325">
        <w:rPr>
          <w:rFonts w:ascii="Times New Roman" w:hAnsi="Times New Roman" w:cs="Times New Roman"/>
          <w:sz w:val="24"/>
          <w:szCs w:val="24"/>
          <w:lang w:eastAsia="ru-RU"/>
        </w:rPr>
        <w:t xml:space="preserve"> ограничения предоставления коммунальной услуги, при условии отсутствия заключенного потребителем-должником с исполнителем соглашения о погашении задолженности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рассрочкой платежа.</w:t>
      </w:r>
    </w:p>
    <w:p w:rsidR="00E25325" w:rsidRDefault="00E25325" w:rsidP="00E2532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подпунктом а) пункта 119 </w:t>
      </w:r>
      <w:r w:rsidRPr="00E25325">
        <w:rPr>
          <w:rFonts w:ascii="Times New Roman" w:hAnsi="Times New Roman" w:cs="Times New Roman"/>
          <w:sz w:val="24"/>
          <w:szCs w:val="24"/>
          <w:lang w:eastAsia="ru-RU"/>
        </w:rPr>
        <w:t>Правил предоставления коммунальных услуг (уведомление) направляется исполнителем потребителю-должнику за 20 дней до предстоящей даты введения ограничения/ приостановления коммунальной услуги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E25325" w:rsidRPr="00E25325" w:rsidRDefault="00E25325" w:rsidP="00E2532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подпунктом в) пункта 119 </w:t>
      </w:r>
      <w:r w:rsidRPr="00E25325">
        <w:rPr>
          <w:rFonts w:ascii="Times New Roman" w:hAnsi="Times New Roman" w:cs="Times New Roman"/>
          <w:sz w:val="24"/>
          <w:szCs w:val="24"/>
          <w:lang w:eastAsia="ru-RU"/>
        </w:rPr>
        <w:t xml:space="preserve">Правил предоставления коммунальных услуг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E25325">
        <w:rPr>
          <w:rFonts w:ascii="Times New Roman" w:hAnsi="Times New Roman" w:cs="Times New Roman"/>
          <w:sz w:val="24"/>
          <w:szCs w:val="24"/>
          <w:lang w:eastAsia="ru-RU"/>
        </w:rPr>
        <w:t> случае непогашении образовавшейся задолженности в течение установленного в предупреждении (уведомлении) срока и при отсутствии технической возможности введения ограничения, либо при непогашении образовавшейся задолженности по истечении 10 дней со дня введения ограничения предоставления коммунальной услуги исполнитель приостанавливает предоставление такой коммунальной услуги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25325" w:rsidRPr="00E25325" w:rsidRDefault="00E25325" w:rsidP="00E2532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Также с</w:t>
      </w:r>
      <w:r w:rsidRPr="00E25325">
        <w:rPr>
          <w:rFonts w:ascii="Times New Roman" w:hAnsi="Times New Roman" w:cs="Times New Roman"/>
          <w:sz w:val="24"/>
          <w:szCs w:val="24"/>
          <w:lang w:eastAsia="ru-RU"/>
        </w:rPr>
        <w:t xml:space="preserve">огласно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подпункта а) пункта 119 </w:t>
      </w:r>
      <w:r w:rsidRPr="00E25325">
        <w:rPr>
          <w:rFonts w:ascii="Times New Roman" w:hAnsi="Times New Roman" w:cs="Times New Roman"/>
          <w:sz w:val="24"/>
          <w:szCs w:val="24"/>
          <w:lang w:eastAsia="ru-RU"/>
        </w:rPr>
        <w:t xml:space="preserve">Правил предоставления коммунальных услуг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E25325">
        <w:rPr>
          <w:rFonts w:ascii="Times New Roman" w:hAnsi="Times New Roman" w:cs="Times New Roman"/>
          <w:sz w:val="24"/>
          <w:szCs w:val="24"/>
          <w:lang w:eastAsia="ru-RU"/>
        </w:rPr>
        <w:t>редупреждение (уведомление) доставляется потребителю путем вручения потребителю-должнику под расписку, или направления по почте заказным письмом (с уведомлением о вручении), или путем включения в платежный документ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25325">
        <w:rPr>
          <w:rFonts w:ascii="Times New Roman" w:hAnsi="Times New Roman" w:cs="Times New Roman"/>
          <w:sz w:val="24"/>
          <w:szCs w:val="24"/>
          <w:lang w:eastAsia="ru-RU"/>
        </w:rPr>
        <w:t>для внесения платы за коммунальные услуги текста соответствующего предупреждения (уведомления), или иным способом уведомления, подтверждающим факт и дату его получения потребителем, в том числе путем</w:t>
      </w:r>
      <w:proofErr w:type="gramEnd"/>
      <w:r w:rsidRPr="00E253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5325">
        <w:rPr>
          <w:rFonts w:ascii="Times New Roman" w:hAnsi="Times New Roman" w:cs="Times New Roman"/>
          <w:sz w:val="24"/>
          <w:szCs w:val="24"/>
          <w:lang w:eastAsia="ru-RU"/>
        </w:rPr>
        <w:t>передачи потребителю предупреждения (уведомления) посредством сообщения по сети подвижной радиотелефонной связи на пользовательское оборудование потребителя, телефонного звонка с записью разговора, сообщения электронной почты или через личный кабинет потребителя в государственной информационной системе жилищно-коммунального хозяйства либо на официальной странице исполнителя в сети Интернет, передачи потребителю голосовой информации по сети фиксированной телефонной связи.</w:t>
      </w:r>
      <w:proofErr w:type="gramEnd"/>
    </w:p>
    <w:p w:rsidR="00E25325" w:rsidRPr="00E25325" w:rsidRDefault="00E25325" w:rsidP="00E2532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пункта 121 </w:t>
      </w:r>
      <w:r w:rsidRPr="00E25325">
        <w:rPr>
          <w:rFonts w:ascii="Times New Roman" w:hAnsi="Times New Roman" w:cs="Times New Roman"/>
          <w:sz w:val="24"/>
          <w:szCs w:val="24"/>
          <w:lang w:eastAsia="ru-RU"/>
        </w:rPr>
        <w:t xml:space="preserve">Правил предоставления коммунальных услуг </w:t>
      </w: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E25325">
        <w:rPr>
          <w:rFonts w:ascii="Times New Roman" w:hAnsi="Times New Roman" w:cs="Times New Roman"/>
          <w:sz w:val="24"/>
          <w:szCs w:val="24"/>
          <w:lang w:eastAsia="ru-RU"/>
        </w:rPr>
        <w:t xml:space="preserve">асходы исполнителя, связанные с введением ограничения, приостановлением и возобновлением </w:t>
      </w:r>
      <w:r w:rsidRPr="00E2532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предоставления коммунальной услуги потребителю-должнику, подлежат возмещению за счет потребителя, в отношении которого осуществлялись указанные действия, в </w:t>
      </w:r>
      <w:r w:rsidR="008902A2">
        <w:rPr>
          <w:rFonts w:ascii="Times New Roman" w:hAnsi="Times New Roman" w:cs="Times New Roman"/>
          <w:sz w:val="24"/>
          <w:szCs w:val="24"/>
          <w:lang w:eastAsia="ru-RU"/>
        </w:rPr>
        <w:t>размере, не более 3 тыс. рублей.</w:t>
      </w:r>
    </w:p>
    <w:p w:rsidR="00E25325" w:rsidRPr="00E25325" w:rsidRDefault="008902A2" w:rsidP="008902A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пункта 120 </w:t>
      </w:r>
      <w:r w:rsidRPr="00E25325">
        <w:rPr>
          <w:rFonts w:ascii="Times New Roman" w:hAnsi="Times New Roman" w:cs="Times New Roman"/>
          <w:sz w:val="24"/>
          <w:szCs w:val="24"/>
          <w:lang w:eastAsia="ru-RU"/>
        </w:rPr>
        <w:t>Правил предоставления коммунальных услуг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возобновление п</w:t>
      </w:r>
      <w:r w:rsidR="00E25325" w:rsidRPr="00E25325">
        <w:rPr>
          <w:rFonts w:ascii="Times New Roman" w:hAnsi="Times New Roman" w:cs="Times New Roman"/>
          <w:sz w:val="24"/>
          <w:szCs w:val="24"/>
          <w:lang w:eastAsia="ru-RU"/>
        </w:rPr>
        <w:t>редоставлени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E25325" w:rsidRPr="00E25325">
        <w:rPr>
          <w:rFonts w:ascii="Times New Roman" w:hAnsi="Times New Roman" w:cs="Times New Roman"/>
          <w:sz w:val="24"/>
          <w:szCs w:val="24"/>
          <w:lang w:eastAsia="ru-RU"/>
        </w:rPr>
        <w:t xml:space="preserve"> коммунальн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E25325" w:rsidRPr="00E25325">
        <w:rPr>
          <w:rFonts w:ascii="Times New Roman" w:hAnsi="Times New Roman" w:cs="Times New Roman"/>
          <w:sz w:val="24"/>
          <w:szCs w:val="24"/>
          <w:lang w:eastAsia="ru-RU"/>
        </w:rPr>
        <w:t xml:space="preserve"> услуг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E25325" w:rsidRPr="00E253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="00E25325" w:rsidRPr="00E25325">
        <w:rPr>
          <w:rFonts w:ascii="Times New Roman" w:hAnsi="Times New Roman" w:cs="Times New Roman"/>
          <w:sz w:val="24"/>
          <w:szCs w:val="24"/>
          <w:lang w:eastAsia="ru-RU"/>
        </w:rPr>
        <w:t>в течение 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(двух)</w:t>
      </w:r>
      <w:r w:rsidR="00E25325" w:rsidRPr="00E25325">
        <w:rPr>
          <w:rFonts w:ascii="Times New Roman" w:hAnsi="Times New Roman" w:cs="Times New Roman"/>
          <w:sz w:val="24"/>
          <w:szCs w:val="24"/>
          <w:lang w:eastAsia="ru-RU"/>
        </w:rPr>
        <w:t> календарных дней со дня полного погашения задолженности и оплаты расходов исполнителя по введению ограничения, приостановлению и возобновлению предоставления коммунальной услуги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36FCA" w:rsidRPr="00E25325" w:rsidRDefault="008902A2" w:rsidP="00E253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436FCA" w:rsidRPr="00E25325" w:rsidSect="00E25325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25325"/>
    <w:rsid w:val="00034D2F"/>
    <w:rsid w:val="005B27E5"/>
    <w:rsid w:val="00815A3C"/>
    <w:rsid w:val="00855C37"/>
    <w:rsid w:val="008902A2"/>
    <w:rsid w:val="00A55C22"/>
    <w:rsid w:val="00C027CC"/>
    <w:rsid w:val="00CE4A81"/>
    <w:rsid w:val="00DC65A6"/>
    <w:rsid w:val="00DF0B55"/>
    <w:rsid w:val="00DF4B23"/>
    <w:rsid w:val="00E10903"/>
    <w:rsid w:val="00E25325"/>
    <w:rsid w:val="00EB73CA"/>
    <w:rsid w:val="00FD5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A81"/>
  </w:style>
  <w:style w:type="paragraph" w:styleId="1">
    <w:name w:val="heading 1"/>
    <w:basedOn w:val="a"/>
    <w:link w:val="10"/>
    <w:uiPriority w:val="9"/>
    <w:qFormat/>
    <w:rsid w:val="00E25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3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253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5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253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63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3999">
              <w:marLeft w:val="0"/>
              <w:marRight w:val="64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3">
              <w:marLeft w:val="0"/>
              <w:marRight w:val="64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2023-10-10T05:24:00Z</cp:lastPrinted>
  <dcterms:created xsi:type="dcterms:W3CDTF">2023-10-10T05:12:00Z</dcterms:created>
  <dcterms:modified xsi:type="dcterms:W3CDTF">2023-10-10T05:24:00Z</dcterms:modified>
</cp:coreProperties>
</file>